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C0EE" w14:textId="0A0D76E7" w:rsidR="001B252A" w:rsidRPr="00C573E2" w:rsidRDefault="001B252A" w:rsidP="001B252A">
      <w:pPr>
        <w:rPr>
          <w:rFonts w:ascii="Arial" w:hAnsi="Arial" w:cs="Arial"/>
          <w:sz w:val="20"/>
          <w:szCs w:val="20"/>
        </w:rPr>
      </w:pPr>
      <w:r w:rsidRPr="00C573E2">
        <w:rPr>
          <w:rFonts w:ascii="Arial" w:hAnsi="Arial" w:cs="Arial"/>
          <w:sz w:val="20"/>
          <w:szCs w:val="20"/>
        </w:rPr>
        <w:t xml:space="preserve">This is a suggested schedule for a business only </w:t>
      </w:r>
      <w:r>
        <w:rPr>
          <w:rFonts w:ascii="Arial" w:hAnsi="Arial" w:cs="Arial"/>
          <w:sz w:val="20"/>
          <w:szCs w:val="20"/>
        </w:rPr>
        <w:t>i</w:t>
      </w:r>
      <w:r w:rsidRPr="00C573E2">
        <w:rPr>
          <w:rFonts w:ascii="Arial" w:hAnsi="Arial" w:cs="Arial"/>
          <w:sz w:val="20"/>
          <w:szCs w:val="20"/>
        </w:rPr>
        <w:t xml:space="preserve">nitial </w:t>
      </w:r>
      <w:r>
        <w:rPr>
          <w:rFonts w:ascii="Arial" w:hAnsi="Arial" w:cs="Arial"/>
          <w:sz w:val="20"/>
          <w:szCs w:val="20"/>
        </w:rPr>
        <w:t>a</w:t>
      </w:r>
      <w:r w:rsidRPr="00C573E2">
        <w:rPr>
          <w:rFonts w:ascii="Arial" w:hAnsi="Arial" w:cs="Arial"/>
          <w:sz w:val="20"/>
          <w:szCs w:val="20"/>
        </w:rPr>
        <w:t>ccreditation visit under the 20</w:t>
      </w:r>
      <w:r>
        <w:rPr>
          <w:rFonts w:ascii="Arial" w:hAnsi="Arial" w:cs="Arial"/>
          <w:sz w:val="20"/>
          <w:szCs w:val="20"/>
        </w:rPr>
        <w:t>20</w:t>
      </w:r>
      <w:r w:rsidRPr="00C573E2">
        <w:rPr>
          <w:rFonts w:ascii="Arial" w:hAnsi="Arial" w:cs="Arial"/>
          <w:sz w:val="20"/>
          <w:szCs w:val="20"/>
        </w:rPr>
        <w:t xml:space="preserve"> standards.</w:t>
      </w:r>
      <w:r>
        <w:rPr>
          <w:rFonts w:ascii="Arial" w:hAnsi="Arial" w:cs="Arial"/>
          <w:sz w:val="20"/>
          <w:szCs w:val="20"/>
        </w:rPr>
        <w:t xml:space="preserve"> </w:t>
      </w:r>
      <w:r w:rsidRPr="00C573E2">
        <w:rPr>
          <w:rFonts w:ascii="Arial" w:hAnsi="Arial" w:cs="Arial"/>
          <w:sz w:val="20"/>
          <w:szCs w:val="20"/>
        </w:rPr>
        <w:t>Because of administrative differences among business schools, the participants and titles listed in this schedule may vary</w:t>
      </w:r>
      <w:r w:rsidR="00111652">
        <w:rPr>
          <w:rFonts w:ascii="Arial" w:hAnsi="Arial" w:cs="Arial"/>
          <w:sz w:val="20"/>
          <w:szCs w:val="20"/>
        </w:rPr>
        <w:t>, but all meetings listed are important components of an accreditation visit</w:t>
      </w:r>
      <w:r w:rsidRPr="00C573E2">
        <w:rPr>
          <w:rFonts w:ascii="Arial" w:hAnsi="Arial" w:cs="Arial"/>
          <w:sz w:val="20"/>
          <w:szCs w:val="20"/>
        </w:rPr>
        <w:t>. The school should work with the peer review team chair to develop a coordinated schedule for the visit that meets the needs of the school and peer review team.</w:t>
      </w:r>
    </w:p>
    <w:p w14:paraId="7068C613" w14:textId="77777777" w:rsidR="00F62B9A" w:rsidRDefault="00F62B9A"/>
    <w:tbl>
      <w:tblPr>
        <w:tblW w:w="501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529"/>
        <w:gridCol w:w="1306"/>
        <w:gridCol w:w="5888"/>
      </w:tblGrid>
      <w:tr w:rsidR="007A7D16" w:rsidRPr="00355ED2" w14:paraId="34EE031A" w14:textId="77777777" w:rsidTr="5F03C52C">
        <w:trPr>
          <w:trHeight w:val="20"/>
        </w:trPr>
        <w:tc>
          <w:tcPr>
            <w:tcW w:w="1862" w:type="pct"/>
            <w:gridSpan w:val="3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7315FCF" w14:textId="53960A20" w:rsidR="007A7D16" w:rsidRPr="00355ED2" w:rsidRDefault="00185E6A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One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355440" w14:textId="77777777" w:rsidR="007A7D16" w:rsidRPr="00355ED2" w:rsidRDefault="007A7D16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7A7D16" w:rsidRPr="00355ED2" w14:paraId="4212F98D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9F9CCD8" w14:textId="77777777" w:rsidR="007A7D16" w:rsidRPr="00355ED2" w:rsidRDefault="007A7D16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17.30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F34507C" w14:textId="1B0915B9" w:rsidR="007A7D16" w:rsidRPr="00355ED2" w:rsidRDefault="007A7D16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Peer Review Team </w:t>
            </w:r>
            <w:r w:rsidR="00A66714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eeting at </w:t>
            </w:r>
            <w:r w:rsidR="00A66714">
              <w:rPr>
                <w:rFonts w:ascii="Arial" w:hAnsi="Arial" w:cs="Arial"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50092F7" w14:textId="77777777" w:rsidR="007A7D16" w:rsidRPr="00355ED2" w:rsidRDefault="007A7D16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PRT</w:t>
            </w:r>
          </w:p>
        </w:tc>
      </w:tr>
      <w:tr w:rsidR="007A7D16" w:rsidRPr="00355ED2" w14:paraId="4EFBE352" w14:textId="77777777" w:rsidTr="5F03C52C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CFC7EAC" w14:textId="77777777" w:rsidR="007A7D16" w:rsidRPr="00355ED2" w:rsidRDefault="007A7D16" w:rsidP="00BB5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19.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3</w:t>
            </w:r>
            <w:r w:rsidRPr="00355ED2">
              <w:rPr>
                <w:rFonts w:ascii="Arial" w:hAnsi="Arial" w:cs="Arial"/>
                <w:sz w:val="20"/>
                <w:szCs w:val="20"/>
              </w:rPr>
              <w:t>0</w:t>
            </w:r>
            <w:r w:rsidRPr="00355E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D946E44" w14:textId="23BB8053" w:rsidR="007A7D16" w:rsidRPr="00355ED2" w:rsidRDefault="00C543F7" w:rsidP="00BB54EA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Dinner </w:t>
            </w:r>
            <w:r w:rsidR="00A66714">
              <w:rPr>
                <w:rFonts w:ascii="Arial" w:hAnsi="Arial" w:cs="Arial"/>
                <w:sz w:val="20"/>
                <w:szCs w:val="20"/>
              </w:rPr>
              <w:t>l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 xml:space="preserve">eadership </w:t>
            </w:r>
            <w:r w:rsidR="00A66714">
              <w:rPr>
                <w:rFonts w:ascii="Arial" w:hAnsi="Arial" w:cs="Arial"/>
                <w:sz w:val="20"/>
                <w:szCs w:val="20"/>
              </w:rPr>
              <w:t>t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eam/</w:t>
            </w:r>
            <w:r w:rsidR="00A66714">
              <w:rPr>
                <w:rFonts w:ascii="Arial" w:hAnsi="Arial" w:cs="Arial"/>
                <w:sz w:val="20"/>
                <w:szCs w:val="20"/>
              </w:rPr>
              <w:t>a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ccreditation Team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13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2570231" w14:textId="77777777" w:rsidR="007A7D16" w:rsidRPr="00F62B9A" w:rsidRDefault="007A7D16" w:rsidP="00BB54EA">
            <w:pPr>
              <w:rPr>
                <w:rFonts w:ascii="Arial" w:hAnsi="Arial" w:cs="Arial"/>
                <w:sz w:val="20"/>
                <w:szCs w:val="20"/>
              </w:rPr>
            </w:pPr>
            <w:r w:rsidRPr="00F62B9A">
              <w:rPr>
                <w:rFonts w:ascii="Arial" w:hAnsi="Arial" w:cs="Arial"/>
                <w:sz w:val="20"/>
                <w:szCs w:val="20"/>
              </w:rPr>
              <w:t xml:space="preserve">Deans, Vice Deans, </w:t>
            </w:r>
            <w:r w:rsidR="00BB54EA" w:rsidRPr="00F62B9A">
              <w:rPr>
                <w:rFonts w:ascii="Arial" w:hAnsi="Arial" w:cs="Arial"/>
                <w:sz w:val="20"/>
                <w:szCs w:val="20"/>
              </w:rPr>
              <w:t>Department</w:t>
            </w:r>
            <w:r w:rsidR="00C543F7" w:rsidRPr="00F62B9A">
              <w:rPr>
                <w:rFonts w:ascii="Arial" w:hAnsi="Arial" w:cs="Arial"/>
                <w:sz w:val="20"/>
                <w:szCs w:val="20"/>
              </w:rPr>
              <w:t xml:space="preserve"> Chair</w:t>
            </w:r>
            <w:r w:rsidR="00BB54EA" w:rsidRPr="00F62B9A">
              <w:rPr>
                <w:rFonts w:ascii="Arial" w:hAnsi="Arial" w:cs="Arial"/>
                <w:sz w:val="20"/>
                <w:szCs w:val="20"/>
              </w:rPr>
              <w:t>s</w:t>
            </w:r>
            <w:r w:rsidR="00C543F7" w:rsidRPr="00F62B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2B9A">
              <w:rPr>
                <w:rFonts w:ascii="Arial" w:hAnsi="Arial" w:cs="Arial"/>
                <w:sz w:val="20"/>
                <w:szCs w:val="20"/>
              </w:rPr>
              <w:t>Accreditation Team</w:t>
            </w:r>
          </w:p>
        </w:tc>
      </w:tr>
      <w:tr w:rsidR="007A7D16" w:rsidRPr="00355ED2" w14:paraId="2B462F4C" w14:textId="77777777" w:rsidTr="5F03C52C">
        <w:trPr>
          <w:trHeight w:val="20"/>
        </w:trPr>
        <w:tc>
          <w:tcPr>
            <w:tcW w:w="1862" w:type="pct"/>
            <w:gridSpan w:val="3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04CB29B" w14:textId="4C130E7B" w:rsidR="007A7D16" w:rsidRPr="00355ED2" w:rsidRDefault="00185E6A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Two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96CBAC8" w14:textId="77777777" w:rsidR="007A7D16" w:rsidRPr="00355ED2" w:rsidRDefault="007A7D16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7A7D16" w:rsidRPr="00355ED2" w14:paraId="1C862366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E9149A1" w14:textId="77777777" w:rsidR="007A7D16" w:rsidRPr="00355ED2" w:rsidRDefault="002373EB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7:30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C28937" w14:textId="3AF557D9" w:rsidR="007A7D16" w:rsidRPr="00355ED2" w:rsidRDefault="002373EB" w:rsidP="00B4799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Breakfast and </w:t>
            </w:r>
            <w:r w:rsidR="00A66714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ampus </w:t>
            </w:r>
            <w:r w:rsidR="00A66714">
              <w:rPr>
                <w:rFonts w:ascii="Arial" w:hAnsi="Arial" w:cs="Arial"/>
                <w:sz w:val="20"/>
                <w:szCs w:val="20"/>
              </w:rPr>
              <w:t>t</w:t>
            </w:r>
            <w:r w:rsidRPr="00355ED2">
              <w:rPr>
                <w:rFonts w:ascii="Arial" w:hAnsi="Arial" w:cs="Arial"/>
                <w:sz w:val="20"/>
                <w:szCs w:val="20"/>
              </w:rPr>
              <w:t>our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16FA1E" w14:textId="12062E08" w:rsidR="007A7D16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5F03C52C">
              <w:rPr>
                <w:rFonts w:ascii="Arial" w:hAnsi="Arial" w:cs="Arial"/>
                <w:sz w:val="20"/>
                <w:szCs w:val="20"/>
              </w:rPr>
              <w:t>Dean</w:t>
            </w:r>
            <w:r w:rsidR="0062264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14B64">
              <w:rPr>
                <w:rFonts w:ascii="Arial" w:hAnsi="Arial" w:cs="Arial"/>
                <w:sz w:val="20"/>
                <w:szCs w:val="20"/>
              </w:rPr>
              <w:t>Vice Dean</w:t>
            </w:r>
          </w:p>
        </w:tc>
      </w:tr>
      <w:tr w:rsidR="00095B0F" w:rsidRPr="00355ED2" w14:paraId="43D7674F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DAD51C9" w14:textId="40F3C305" w:rsidR="00095B0F" w:rsidRPr="00355ED2" w:rsidRDefault="00095B0F" w:rsidP="00791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43D41">
              <w:rPr>
                <w:rFonts w:ascii="Arial" w:hAnsi="Arial" w:cs="Arial"/>
                <w:sz w:val="20"/>
                <w:szCs w:val="20"/>
              </w:rPr>
              <w:t>:</w:t>
            </w:r>
            <w:r w:rsidR="00777C2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D2788ED" w14:textId="6C34A83D" w:rsidR="00095B0F" w:rsidRPr="00355ED2" w:rsidRDefault="009967FD" w:rsidP="00B47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and Introduc</w:t>
            </w:r>
            <w:r w:rsidR="004829C3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0BCBE24" w14:textId="3B69CA02" w:rsidR="00095B0F" w:rsidRPr="5F03C52C" w:rsidRDefault="00AA7BBB" w:rsidP="00791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</w:t>
            </w:r>
            <w:r w:rsidR="00642AB7">
              <w:rPr>
                <w:rFonts w:ascii="Arial" w:hAnsi="Arial" w:cs="Arial"/>
                <w:sz w:val="20"/>
                <w:szCs w:val="20"/>
              </w:rPr>
              <w:t>dent, Provost, Deans</w:t>
            </w:r>
          </w:p>
        </w:tc>
      </w:tr>
      <w:tr w:rsidR="00A505D3" w:rsidRPr="00355ED2" w14:paraId="499CCBD6" w14:textId="77777777" w:rsidTr="5F03C52C">
        <w:trPr>
          <w:trHeight w:val="761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08B301" w14:textId="6D188645" w:rsidR="00A505D3" w:rsidRPr="00355ED2" w:rsidRDefault="00B43D41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  <w:r w:rsidR="00A505D3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5C81AFC" w14:textId="77777777" w:rsidR="00A505D3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Introduction to business school staff overview of base room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8C0056D" w14:textId="77777777" w:rsidR="00A505D3" w:rsidRPr="00355ED2" w:rsidRDefault="00A505D3" w:rsidP="00791C9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nl-NL"/>
              </w:rPr>
              <w:t>Dean</w:t>
            </w:r>
            <w:r w:rsidR="008367E6" w:rsidRPr="00355ED2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nl-NL"/>
              </w:rPr>
              <w:t>, Accreditation Coordinator</w:t>
            </w:r>
          </w:p>
        </w:tc>
      </w:tr>
      <w:tr w:rsidR="00246F7B" w:rsidRPr="00355ED2" w14:paraId="29E63591" w14:textId="77777777" w:rsidTr="5F03C52C">
        <w:trPr>
          <w:trHeight w:val="266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F44B526" w14:textId="77777777" w:rsidR="00246F7B" w:rsidRPr="00355ED2" w:rsidRDefault="00246F7B" w:rsidP="00791C90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Strategic Planning:</w:t>
            </w:r>
          </w:p>
        </w:tc>
      </w:tr>
      <w:tr w:rsidR="002373EB" w:rsidRPr="00355ED2" w14:paraId="63CF06B3" w14:textId="77777777" w:rsidTr="5F03C52C">
        <w:trPr>
          <w:trHeight w:val="716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FA1CF71" w14:textId="2D653DC3" w:rsidR="002373EB" w:rsidRPr="00355ED2" w:rsidRDefault="0093162F" w:rsidP="00791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8E51C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A02519" w14:textId="5FB2BBE9" w:rsidR="002373EB" w:rsidRPr="00355ED2" w:rsidRDefault="002373EB" w:rsidP="002373E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A66714">
              <w:rPr>
                <w:rFonts w:ascii="Arial" w:hAnsi="Arial" w:cs="Arial"/>
                <w:sz w:val="20"/>
                <w:szCs w:val="20"/>
              </w:rPr>
              <w:t>l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eadership </w:t>
            </w:r>
            <w:r w:rsidR="00A66714">
              <w:rPr>
                <w:rFonts w:ascii="Arial" w:hAnsi="Arial" w:cs="Arial"/>
                <w:sz w:val="20"/>
                <w:szCs w:val="20"/>
              </w:rPr>
              <w:t>t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eam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to discuss </w:t>
            </w:r>
            <w:r w:rsidR="00A66714">
              <w:rPr>
                <w:rFonts w:ascii="Arial" w:hAnsi="Arial" w:cs="Arial"/>
                <w:sz w:val="20"/>
                <w:szCs w:val="20"/>
              </w:rPr>
              <w:t>s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 w:rsidR="00A66714">
              <w:rPr>
                <w:rFonts w:ascii="Arial" w:hAnsi="Arial" w:cs="Arial"/>
                <w:sz w:val="20"/>
                <w:szCs w:val="20"/>
              </w:rPr>
              <w:t>p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lanning, </w:t>
            </w:r>
            <w:r w:rsidR="00A66714">
              <w:rPr>
                <w:rFonts w:ascii="Arial" w:hAnsi="Arial" w:cs="Arial"/>
                <w:sz w:val="20"/>
                <w:szCs w:val="20"/>
              </w:rPr>
              <w:t>f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inancial </w:t>
            </w:r>
            <w:r w:rsidR="00A66714">
              <w:rPr>
                <w:rFonts w:ascii="Arial" w:hAnsi="Arial" w:cs="Arial"/>
                <w:sz w:val="20"/>
                <w:szCs w:val="20"/>
              </w:rPr>
              <w:t>s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trategies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3BC2473" w14:textId="77777777" w:rsidR="002373EB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Deans, Vice Deans, Department </w:t>
            </w:r>
            <w:r w:rsidR="008367E6" w:rsidRPr="00355ED2">
              <w:rPr>
                <w:rFonts w:ascii="Arial" w:hAnsi="Arial" w:cs="Arial"/>
                <w:sz w:val="20"/>
                <w:szCs w:val="20"/>
              </w:rPr>
              <w:t>Chairs</w:t>
            </w:r>
          </w:p>
        </w:tc>
      </w:tr>
      <w:tr w:rsidR="002373EB" w:rsidRPr="00355ED2" w14:paraId="560C7D32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40E057" w14:textId="652BE025" w:rsidR="002373EB" w:rsidRPr="00355ED2" w:rsidRDefault="008E51C9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BEB1EE2" w14:textId="77777777" w:rsidR="002373EB" w:rsidRPr="00355ED2" w:rsidRDefault="002373EB" w:rsidP="00791C9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03F3B9E1" w14:textId="77777777" w:rsidTr="5F03C52C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2BD0BD" w14:textId="6B36B770" w:rsidR="002A2E92" w:rsidRPr="00355ED2" w:rsidRDefault="6C9F2B46" w:rsidP="7187521D">
            <w:pPr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lang w:val="nl-NL"/>
              </w:rPr>
            </w:pPr>
            <w:r w:rsidRPr="7187521D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Learner Success: </w:t>
            </w:r>
            <w:r w:rsidR="002A2E92" w:rsidRPr="7187521D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</w:p>
        </w:tc>
      </w:tr>
      <w:tr w:rsidR="002373EB" w:rsidRPr="00355ED2" w14:paraId="532B415B" w14:textId="77777777" w:rsidTr="5F03C52C">
        <w:trPr>
          <w:trHeight w:val="545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2EB0B3" w14:textId="58804CA3" w:rsidR="002373EB" w:rsidRPr="00355ED2" w:rsidRDefault="002373EB" w:rsidP="00246F7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10:</w:t>
            </w:r>
            <w:r w:rsidR="00623D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23D9333" w14:textId="298F0B00" w:rsidR="002373EB" w:rsidRPr="00355ED2" w:rsidRDefault="002373EB" w:rsidP="002373E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Undergraduate </w:t>
            </w:r>
            <w:r w:rsidR="00EB2505">
              <w:rPr>
                <w:rFonts w:ascii="Arial" w:hAnsi="Arial" w:cs="Arial"/>
                <w:sz w:val="20"/>
                <w:szCs w:val="20"/>
              </w:rPr>
              <w:t>p</w:t>
            </w:r>
            <w:r w:rsidRPr="00355ED2">
              <w:rPr>
                <w:rFonts w:ascii="Arial" w:hAnsi="Arial" w:cs="Arial"/>
                <w:sz w:val="20"/>
                <w:szCs w:val="20"/>
              </w:rPr>
              <w:t>rogram</w:t>
            </w:r>
            <w:r w:rsidR="00EB250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F44F301" w14:textId="77777777" w:rsidR="002373EB" w:rsidRPr="00355ED2" w:rsidRDefault="002373EB" w:rsidP="00C543F7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Undergraduate Program Directors, Members of Faculty Learning &amp; Teaching Committee and First Year Advisors</w:t>
            </w:r>
          </w:p>
        </w:tc>
      </w:tr>
      <w:tr w:rsidR="002373EB" w:rsidRPr="00355ED2" w14:paraId="4BCDBD5E" w14:textId="77777777" w:rsidTr="5F03C52C">
        <w:trPr>
          <w:trHeight w:val="491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D7731A6" w14:textId="50FA2550" w:rsidR="002373EB" w:rsidRPr="00355ED2" w:rsidRDefault="00971D56" w:rsidP="00791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B8953C" w14:textId="0DD1B9FB" w:rsidR="002373EB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Graduate </w:t>
            </w:r>
            <w:r w:rsidR="00EB2505">
              <w:rPr>
                <w:rFonts w:ascii="Arial" w:hAnsi="Arial" w:cs="Arial"/>
                <w:sz w:val="20"/>
                <w:szCs w:val="20"/>
              </w:rPr>
              <w:t>p</w:t>
            </w:r>
            <w:r w:rsidRPr="00355ED2">
              <w:rPr>
                <w:rFonts w:ascii="Arial" w:hAnsi="Arial" w:cs="Arial"/>
                <w:sz w:val="20"/>
                <w:szCs w:val="20"/>
              </w:rPr>
              <w:t>rogram</w:t>
            </w:r>
            <w:r w:rsidR="00EB250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41CFCC" w14:textId="77777777" w:rsidR="002373EB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Graduate Program Directors, Members of Faculty Learning &amp; Teaching Committee</w:t>
            </w:r>
          </w:p>
        </w:tc>
      </w:tr>
      <w:tr w:rsidR="002A2E92" w:rsidRPr="00355ED2" w14:paraId="16AF60AC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E6AD72" w14:textId="2F630C38" w:rsidR="002A2E92" w:rsidRPr="00355ED2" w:rsidRDefault="002A2E92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</w:t>
            </w:r>
            <w:r w:rsidR="00971D5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298B046" w14:textId="77777777" w:rsidR="002A2E92" w:rsidRPr="00355ED2" w:rsidRDefault="002A2E92" w:rsidP="00791C9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7537731E" w14:textId="77777777" w:rsidTr="5F03C52C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1C67E5" w14:textId="1F20718E" w:rsidR="002A2E92" w:rsidRPr="00355ED2" w:rsidRDefault="004F1E9A" w:rsidP="00791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9CAABFD" w14:textId="77777777" w:rsidR="002A2E92" w:rsidRPr="00355ED2" w:rsidRDefault="002A2E92" w:rsidP="00791C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F34BCB0" w14:textId="11730727" w:rsidR="002A2E92" w:rsidRPr="00355ED2" w:rsidRDefault="00400899" w:rsidP="00400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Admissions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Career Advisors</w:t>
            </w:r>
            <w:r>
              <w:rPr>
                <w:rFonts w:ascii="Arial" w:hAnsi="Arial" w:cs="Arial"/>
                <w:sz w:val="20"/>
                <w:szCs w:val="20"/>
              </w:rPr>
              <w:t xml:space="preserve">, Professional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</w:tr>
      <w:tr w:rsidR="002A2E92" w:rsidRPr="00355ED2" w14:paraId="290E7828" w14:textId="77777777" w:rsidTr="5F03C52C">
        <w:trPr>
          <w:trHeight w:val="20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B48352A" w14:textId="77777777" w:rsidR="002A2E92" w:rsidRPr="00355ED2" w:rsidRDefault="002A2E92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2942DF1" w14:textId="6A6D1E79" w:rsidR="002A2E92" w:rsidRPr="00355ED2" w:rsidRDefault="00400899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C8715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dmissions,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15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</w:t>
            </w:r>
            <w:r w:rsidRPr="00355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9B3660B" w14:textId="29926152" w:rsidR="002A2E92" w:rsidRPr="00355ED2" w:rsidRDefault="002A2E92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Career </w:t>
            </w:r>
            <w:r w:rsidR="00EB2505">
              <w:rPr>
                <w:rFonts w:ascii="Arial" w:hAnsi="Arial" w:cs="Arial"/>
                <w:sz w:val="20"/>
                <w:szCs w:val="20"/>
              </w:rPr>
              <w:t>a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dvisors on student enrichment opportunities/activities </w:t>
            </w:r>
          </w:p>
          <w:p w14:paraId="225E98A0" w14:textId="77777777" w:rsidR="002A2E92" w:rsidRPr="00355ED2" w:rsidRDefault="002A2E92" w:rsidP="00791C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1209CB" w14:textId="77777777" w:rsidR="002A2E92" w:rsidRPr="00355ED2" w:rsidRDefault="002A2E92" w:rsidP="00791C90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A7D16" w:rsidRPr="00355ED2" w14:paraId="16080EA7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244DFB" w14:textId="301AFBE8" w:rsidR="007A7D16" w:rsidRPr="00355ED2" w:rsidRDefault="002A2E92" w:rsidP="002373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12:</w:t>
            </w:r>
            <w:r w:rsidR="0092134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AD0598C" w14:textId="3E38832C" w:rsidR="007A7D16" w:rsidRPr="00355ED2" w:rsidRDefault="002373EB" w:rsidP="00791C9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Working </w:t>
            </w:r>
            <w:r w:rsidR="005B5BB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unch </w:t>
            </w:r>
          </w:p>
        </w:tc>
      </w:tr>
      <w:tr w:rsidR="00CE399D" w:rsidRPr="00355ED2" w14:paraId="64D5AAA0" w14:textId="77777777" w:rsidTr="5F03C52C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E26D863" w14:textId="5D80C569" w:rsidR="00CE399D" w:rsidRPr="00355ED2" w:rsidRDefault="002A2E92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13:</w:t>
            </w:r>
            <w:r w:rsidR="0092134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3481EE3" w14:textId="77777777" w:rsidR="00CE399D" w:rsidRPr="00355ED2" w:rsidRDefault="00CE399D" w:rsidP="00791C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0D5CAE6" w14:textId="77777777" w:rsidR="00CE399D" w:rsidRPr="00355ED2" w:rsidRDefault="002373EB" w:rsidP="00CE399D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Selected undergraduate and postgraduate students</w:t>
            </w:r>
            <w:r w:rsidRPr="00B4799E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</w:tr>
      <w:tr w:rsidR="00CE399D" w:rsidRPr="00355ED2" w14:paraId="232CE790" w14:textId="77777777" w:rsidTr="5F03C52C">
        <w:trPr>
          <w:trHeight w:val="20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FFAA7E" w14:textId="77777777" w:rsidR="00CE399D" w:rsidRPr="00355ED2" w:rsidRDefault="00CE399D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23C92F8" w14:textId="77777777" w:rsidR="00CE399D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Undergraduate Students</w:t>
            </w:r>
          </w:p>
          <w:p w14:paraId="58DEFCD9" w14:textId="77777777" w:rsidR="00CE399D" w:rsidRPr="00355ED2" w:rsidRDefault="00CE399D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96F8FB" w14:textId="77777777" w:rsidR="00CE399D" w:rsidRPr="00355ED2" w:rsidRDefault="002373EB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Postgraduate Students</w:t>
            </w:r>
          </w:p>
          <w:p w14:paraId="7D486851" w14:textId="77777777" w:rsidR="00CE399D" w:rsidRDefault="00CE399D" w:rsidP="00791C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852EFC" w14:textId="77777777" w:rsidR="00C87154" w:rsidRPr="00B4799E" w:rsidRDefault="00C87154" w:rsidP="00C871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EF900" w14:textId="77777777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D0FF2" w14:textId="77777777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79475" w14:textId="77777777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52ABE" w14:textId="77777777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28EA8" w14:textId="77777777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AA175" w14:textId="676A4040" w:rsidR="00C87154" w:rsidRPr="00B4799E" w:rsidRDefault="00C87154" w:rsidP="00B47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570CB1D" w14:textId="77777777" w:rsidR="00CE399D" w:rsidRPr="00355ED2" w:rsidRDefault="00CE399D" w:rsidP="00791C90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A2E92" w:rsidRPr="00355ED2" w14:paraId="2AE9C193" w14:textId="77777777" w:rsidTr="5F03C52C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CBC327E" w14:textId="77777777" w:rsidR="002A2E92" w:rsidRPr="00355ED2" w:rsidRDefault="002A2E92" w:rsidP="00791C90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Assurance of Learning: </w:t>
            </w:r>
          </w:p>
        </w:tc>
      </w:tr>
      <w:tr w:rsidR="00D16538" w:rsidRPr="00355ED2" w14:paraId="0A964664" w14:textId="77777777" w:rsidTr="5F03C52C">
        <w:trPr>
          <w:trHeight w:val="788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B3E7E9" w14:textId="0006F387" w:rsidR="00D16538" w:rsidRPr="00355ED2" w:rsidRDefault="002A2E92" w:rsidP="00CE399D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14:</w:t>
            </w:r>
            <w:r w:rsidR="001C0A5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D4C8BC" w14:textId="77777777" w:rsidR="00D16538" w:rsidRPr="00355ED2" w:rsidRDefault="00D16538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with Dean of Learning &amp; Teaching on Assurance of Learning processes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25AE23" w14:textId="77777777" w:rsidR="00D16538" w:rsidRPr="00355ED2" w:rsidRDefault="00D16538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Dean, Learning &amp; Teaching </w:t>
            </w:r>
          </w:p>
        </w:tc>
      </w:tr>
      <w:tr w:rsidR="363FED3F" w14:paraId="439D5723" w14:textId="77777777" w:rsidTr="5F03C52C">
        <w:trPr>
          <w:trHeight w:val="608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A7B4564" w14:textId="2A362D5C" w:rsidR="7BDA4228" w:rsidRDefault="7BDA4228" w:rsidP="363FED3F">
            <w:pPr>
              <w:rPr>
                <w:rFonts w:ascii="Arial" w:hAnsi="Arial" w:cs="Arial"/>
                <w:sz w:val="20"/>
                <w:szCs w:val="20"/>
              </w:rPr>
            </w:pPr>
            <w:r w:rsidRPr="363FED3F">
              <w:rPr>
                <w:rFonts w:ascii="Arial" w:hAnsi="Arial" w:cs="Arial"/>
                <w:sz w:val="20"/>
                <w:szCs w:val="20"/>
              </w:rPr>
              <w:t>1</w:t>
            </w:r>
            <w:r w:rsidR="00174938">
              <w:rPr>
                <w:rFonts w:ascii="Arial" w:hAnsi="Arial" w:cs="Arial"/>
                <w:sz w:val="20"/>
                <w:szCs w:val="20"/>
              </w:rPr>
              <w:t>5</w:t>
            </w:r>
            <w:r w:rsidRPr="363FED3F">
              <w:rPr>
                <w:rFonts w:ascii="Arial" w:hAnsi="Arial" w:cs="Arial"/>
                <w:sz w:val="20"/>
                <w:szCs w:val="20"/>
              </w:rPr>
              <w:t>:</w:t>
            </w:r>
            <w:r w:rsidR="00174938">
              <w:rPr>
                <w:rFonts w:ascii="Arial" w:hAnsi="Arial" w:cs="Arial"/>
                <w:sz w:val="20"/>
                <w:szCs w:val="20"/>
              </w:rPr>
              <w:t>0</w:t>
            </w:r>
            <w:r w:rsidRPr="363FED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5D704E1" w14:textId="2D85C85A" w:rsidR="363FED3F" w:rsidRDefault="7BDA4228" w:rsidP="00B13B93">
            <w:pPr>
              <w:rPr>
                <w:rFonts w:ascii="Arial" w:hAnsi="Arial" w:cs="Arial"/>
                <w:sz w:val="20"/>
                <w:szCs w:val="20"/>
              </w:rPr>
            </w:pPr>
            <w:r w:rsidRPr="363FED3F">
              <w:rPr>
                <w:rFonts w:ascii="Arial" w:hAnsi="Arial" w:cs="Arial"/>
                <w:sz w:val="20"/>
                <w:szCs w:val="20"/>
              </w:rPr>
              <w:t>Presentation on engaging with industry for student learning outcomes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779BAFA" w14:textId="77777777" w:rsidR="7BDA4228" w:rsidRPr="00F62B9A" w:rsidRDefault="7BDA4228" w:rsidP="363FED3F">
            <w:pPr>
              <w:rPr>
                <w:rFonts w:ascii="Arial" w:hAnsi="Arial" w:cs="Arial"/>
                <w:sz w:val="20"/>
                <w:szCs w:val="20"/>
              </w:rPr>
            </w:pPr>
            <w:r w:rsidRPr="00F62B9A">
              <w:rPr>
                <w:rFonts w:ascii="Arial" w:hAnsi="Arial" w:cs="Arial"/>
                <w:sz w:val="20"/>
                <w:szCs w:val="20"/>
              </w:rPr>
              <w:t>Dean, Dean-Learning &amp; Teaching, Professional Development Coordinator, Program Director and other selected staff</w:t>
            </w:r>
          </w:p>
          <w:p w14:paraId="31E46F4E" w14:textId="7D9AF7C8" w:rsidR="363FED3F" w:rsidRDefault="363FED3F" w:rsidP="363FE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D16" w:rsidRPr="00355ED2" w14:paraId="78078E45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2171D5B" w14:textId="00E7C6DC" w:rsidR="007A7D16" w:rsidRPr="00355ED2" w:rsidRDefault="002733DB" w:rsidP="002A2E92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</w:t>
            </w:r>
            <w:r w:rsidR="001C0A5E">
              <w:rPr>
                <w:rFonts w:ascii="Arial" w:hAnsi="Arial" w:cs="Arial"/>
                <w:sz w:val="20"/>
                <w:szCs w:val="20"/>
              </w:rPr>
              <w:t>5</w:t>
            </w:r>
            <w:r w:rsidR="000C50D7" w:rsidRPr="00355ED2">
              <w:rPr>
                <w:rFonts w:ascii="Arial" w:hAnsi="Arial" w:cs="Arial"/>
                <w:sz w:val="20"/>
                <w:szCs w:val="20"/>
              </w:rPr>
              <w:t>:</w:t>
            </w:r>
            <w:r w:rsidR="008C595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BCDFA4A" w14:textId="77777777" w:rsidR="007A7D16" w:rsidRPr="00355ED2" w:rsidRDefault="003272EE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2B2C79D1" w14:textId="77777777" w:rsidTr="5F03C52C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E9DF68" w14:textId="52079549" w:rsidR="002A2E92" w:rsidRPr="00F62B9A" w:rsidRDefault="0F51FA3A" w:rsidP="7187521D">
            <w:pPr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2B9A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Faculty and Professional Staff Resources</w:t>
            </w:r>
            <w:r w:rsidR="002A2E92" w:rsidRPr="00F62B9A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3272EE" w:rsidRPr="00355ED2" w14:paraId="496C9EEE" w14:textId="77777777" w:rsidTr="5F03C52C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4A0304" w14:textId="7A3287E6" w:rsidR="003272EE" w:rsidRPr="00355ED2" w:rsidRDefault="002A2E92" w:rsidP="00246F7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15:</w:t>
            </w:r>
            <w:r w:rsidR="00AE5C2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62A439" w14:textId="77777777" w:rsidR="003272EE" w:rsidRPr="00355ED2" w:rsidRDefault="003272EE" w:rsidP="00791C9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142C42D" w14:textId="77777777" w:rsidR="003272EE" w:rsidRPr="00355ED2" w:rsidRDefault="00D16538" w:rsidP="003272E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Selected Associate Professor, Professorial, Lecturer and Senior Lecturer Staff</w:t>
            </w:r>
          </w:p>
        </w:tc>
      </w:tr>
      <w:tr w:rsidR="003272EE" w:rsidRPr="00355ED2" w14:paraId="21E3BFCB" w14:textId="77777777" w:rsidTr="5F03C52C">
        <w:trPr>
          <w:trHeight w:val="20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19ED38" w14:textId="77777777" w:rsidR="003272EE" w:rsidRPr="00355ED2" w:rsidRDefault="003272EE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AE7899" w14:textId="0519416E" w:rsidR="003272EE" w:rsidRPr="00355ED2" w:rsidRDefault="00D16538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="00617029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>eeting-Associate Professor and Professorial Staff</w:t>
            </w:r>
          </w:p>
          <w:p w14:paraId="08557E12" w14:textId="77777777" w:rsidR="003272EE" w:rsidRPr="00355ED2" w:rsidRDefault="003272EE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D22F03" w14:textId="333CAE68" w:rsidR="003272EE" w:rsidRPr="00355ED2" w:rsidRDefault="00D16538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="00617029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eeting-Lecturer and Senior Lecturer Staff </w:t>
            </w:r>
          </w:p>
          <w:p w14:paraId="646261F3" w14:textId="77777777" w:rsidR="003272EE" w:rsidRPr="00355ED2" w:rsidRDefault="003272EE" w:rsidP="00791C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D549BA4" w14:textId="77777777" w:rsidR="003272EE" w:rsidRPr="00355ED2" w:rsidRDefault="003272EE" w:rsidP="00791C90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D0555F" w:rsidRPr="00355ED2" w14:paraId="7143BADA" w14:textId="77777777" w:rsidTr="5F03C52C">
        <w:trPr>
          <w:trHeight w:val="761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4180B9" w14:textId="5A6C3AD9" w:rsidR="00D0555F" w:rsidRPr="00355ED2" w:rsidRDefault="008367E6" w:rsidP="00D0555F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</w:t>
            </w:r>
            <w:r w:rsidR="005E37EE">
              <w:rPr>
                <w:rFonts w:ascii="Arial" w:hAnsi="Arial" w:cs="Arial"/>
                <w:sz w:val="20"/>
                <w:szCs w:val="20"/>
              </w:rPr>
              <w:t>6</w:t>
            </w:r>
            <w:r w:rsidRPr="00355ED2">
              <w:rPr>
                <w:rFonts w:ascii="Arial" w:hAnsi="Arial" w:cs="Arial"/>
                <w:sz w:val="20"/>
                <w:szCs w:val="20"/>
              </w:rPr>
              <w:t>:</w:t>
            </w:r>
            <w:r w:rsidR="009F103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F6E9AD0" w14:textId="6EBED413" w:rsidR="00D0555F" w:rsidRPr="00355ED2" w:rsidRDefault="00D16538" w:rsidP="00B13B93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617029">
              <w:rPr>
                <w:rFonts w:ascii="Arial" w:hAnsi="Arial" w:cs="Arial"/>
                <w:sz w:val="20"/>
                <w:szCs w:val="20"/>
              </w:rPr>
              <w:t>head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17029">
              <w:rPr>
                <w:rFonts w:ascii="Arial" w:hAnsi="Arial" w:cs="Arial"/>
                <w:sz w:val="20"/>
                <w:szCs w:val="20"/>
              </w:rPr>
              <w:t>i</w:t>
            </w:r>
            <w:r w:rsidRPr="00355ED2">
              <w:rPr>
                <w:rFonts w:ascii="Arial" w:hAnsi="Arial" w:cs="Arial"/>
                <w:sz w:val="20"/>
                <w:szCs w:val="20"/>
              </w:rPr>
              <w:t>nternational</w:t>
            </w:r>
            <w:r w:rsidR="00617029">
              <w:rPr>
                <w:rFonts w:ascii="Arial" w:hAnsi="Arial" w:cs="Arial"/>
                <w:sz w:val="20"/>
                <w:szCs w:val="20"/>
              </w:rPr>
              <w:t xml:space="preserve"> relations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 and key staff on internationalization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360AA8" w14:textId="5C0144D0" w:rsidR="00D0555F" w:rsidRPr="00355ED2" w:rsidRDefault="00617029" w:rsidP="00791C9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Head</w:t>
            </w:r>
            <w:r w:rsidR="00D16538" w:rsidRPr="00355ED2">
              <w:rPr>
                <w:rFonts w:ascii="Arial" w:hAnsi="Arial" w:cs="Arial"/>
                <w:sz w:val="20"/>
                <w:szCs w:val="20"/>
                <w:lang w:val="de-DE"/>
              </w:rPr>
              <w:t xml:space="preserve"> of International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Relations</w:t>
            </w:r>
            <w:r w:rsidR="00D16538" w:rsidRPr="00355ED2">
              <w:rPr>
                <w:rFonts w:ascii="Arial" w:hAnsi="Arial" w:cs="Arial"/>
                <w:sz w:val="20"/>
                <w:szCs w:val="20"/>
                <w:lang w:val="de-DE"/>
              </w:rPr>
              <w:t xml:space="preserve">, Faculty Internationalization Committee </w:t>
            </w:r>
          </w:p>
        </w:tc>
      </w:tr>
      <w:tr w:rsidR="002733DB" w:rsidRPr="00355ED2" w14:paraId="23CBB05D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E6425A5" w14:textId="77777777" w:rsidR="002733DB" w:rsidRPr="00355ED2" w:rsidRDefault="008367E6" w:rsidP="002733D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16:45</w:t>
            </w:r>
            <w:r w:rsidR="002733DB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050CDF" w14:textId="47946CC9" w:rsidR="002733DB" w:rsidRPr="00355ED2" w:rsidRDefault="002733DB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BREAK/depart </w:t>
            </w:r>
            <w:r w:rsidR="00D16538" w:rsidRPr="00355ED2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617029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D16538" w:rsidRPr="00355ED2">
              <w:rPr>
                <w:rFonts w:ascii="Arial" w:hAnsi="Arial" w:cs="Arial"/>
                <w:i/>
                <w:sz w:val="20"/>
                <w:szCs w:val="20"/>
              </w:rPr>
              <w:t>otel</w:t>
            </w:r>
          </w:p>
        </w:tc>
      </w:tr>
      <w:tr w:rsidR="000A4819" w:rsidRPr="00355ED2" w14:paraId="511DBF32" w14:textId="77777777" w:rsidTr="5F03C52C">
        <w:trPr>
          <w:trHeight w:val="1076"/>
        </w:trPr>
        <w:tc>
          <w:tcPr>
            <w:tcW w:w="35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39A23F" w14:textId="77777777" w:rsidR="000A4819" w:rsidRPr="00355ED2" w:rsidRDefault="008367E6" w:rsidP="008367E6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17:30-19:30</w:t>
            </w: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122926" w14:textId="552B0FC9" w:rsidR="000A4819" w:rsidRPr="00355ED2" w:rsidRDefault="008367E6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Cocktail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7029">
              <w:rPr>
                <w:rFonts w:ascii="Arial" w:hAnsi="Arial" w:cs="Arial"/>
                <w:sz w:val="20"/>
                <w:szCs w:val="20"/>
              </w:rPr>
              <w:t>h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our and </w:t>
            </w:r>
            <w:r w:rsidR="00617029">
              <w:rPr>
                <w:rFonts w:ascii="Arial" w:hAnsi="Arial" w:cs="Arial"/>
                <w:sz w:val="20"/>
                <w:szCs w:val="20"/>
              </w:rPr>
              <w:t>d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inner with </w:t>
            </w:r>
            <w:r w:rsidR="00AC6A73">
              <w:rPr>
                <w:rFonts w:ascii="Arial" w:hAnsi="Arial" w:cs="Arial"/>
                <w:sz w:val="20"/>
                <w:szCs w:val="20"/>
              </w:rPr>
              <w:t>s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 w:rsidR="00AC6A73">
              <w:rPr>
                <w:rFonts w:ascii="Arial" w:hAnsi="Arial" w:cs="Arial"/>
                <w:sz w:val="20"/>
                <w:szCs w:val="20"/>
              </w:rPr>
              <w:t>a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dvisory </w:t>
            </w:r>
            <w:r w:rsidR="00AC6A73">
              <w:rPr>
                <w:rFonts w:ascii="Arial" w:hAnsi="Arial" w:cs="Arial"/>
                <w:sz w:val="20"/>
                <w:szCs w:val="20"/>
              </w:rPr>
              <w:t>g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roup, Industry </w:t>
            </w:r>
            <w:r w:rsidR="00AC6A73">
              <w:rPr>
                <w:rFonts w:ascii="Arial" w:hAnsi="Arial" w:cs="Arial"/>
                <w:sz w:val="20"/>
                <w:szCs w:val="20"/>
              </w:rPr>
              <w:t>p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artners and </w:t>
            </w:r>
            <w:r w:rsidR="00AC6A73">
              <w:rPr>
                <w:rFonts w:ascii="Arial" w:hAnsi="Arial" w:cs="Arial"/>
                <w:sz w:val="20"/>
                <w:szCs w:val="20"/>
              </w:rPr>
              <w:t>a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lumni </w:t>
            </w:r>
            <w:r w:rsidR="00AC6A73">
              <w:rPr>
                <w:rFonts w:ascii="Arial" w:hAnsi="Arial" w:cs="Arial"/>
                <w:sz w:val="20"/>
                <w:szCs w:val="20"/>
              </w:rPr>
              <w:t>n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etwork representatives </w:t>
            </w:r>
          </w:p>
          <w:p w14:paraId="71C15D9C" w14:textId="77777777" w:rsidR="000A4819" w:rsidRPr="00355ED2" w:rsidRDefault="000A4819" w:rsidP="00791C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311C77" w14:textId="77777777" w:rsidR="000A4819" w:rsidRPr="00355ED2" w:rsidRDefault="00D16538" w:rsidP="00791C9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de-DE"/>
              </w:rPr>
              <w:t xml:space="preserve">Strategic Advisory Group, Selected Industry Partners, Alumni Network Representatives </w:t>
            </w:r>
          </w:p>
        </w:tc>
      </w:tr>
      <w:tr w:rsidR="007A7D16" w:rsidRPr="00355ED2" w14:paraId="5BDA0799" w14:textId="77777777" w:rsidTr="5F03C52C">
        <w:trPr>
          <w:trHeight w:val="20"/>
        </w:trPr>
        <w:tc>
          <w:tcPr>
            <w:tcW w:w="1862" w:type="pct"/>
            <w:gridSpan w:val="3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3CC351" w14:textId="4558E4CD" w:rsidR="007A7D16" w:rsidRPr="00355ED2" w:rsidRDefault="00185E6A" w:rsidP="363FED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3FED3F">
              <w:rPr>
                <w:rFonts w:ascii="Arial" w:hAnsi="Arial" w:cs="Arial"/>
                <w:b/>
                <w:bCs/>
                <w:sz w:val="20"/>
                <w:szCs w:val="20"/>
              </w:rPr>
              <w:t>Day Three</w:t>
            </w:r>
            <w:r w:rsidR="096CC979" w:rsidRPr="363FED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F1DF8AF" w14:textId="77777777" w:rsidR="007A7D16" w:rsidRPr="00355ED2" w:rsidRDefault="007A7D16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363FED3F" w14:paraId="6801B2CA" w14:textId="77777777" w:rsidTr="5F03C52C">
        <w:trPr>
          <w:trHeight w:val="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25E98A9" w14:textId="3D0D81B3" w:rsidR="05A12D0F" w:rsidRDefault="05A12D0F" w:rsidP="363FED3F">
            <w:pPr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363FED3F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Thought Leadership</w:t>
            </w:r>
            <w:r w:rsidR="00B4799E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4799E">
              <w:rPr>
                <w:rStyle w:val="apple-style-span"/>
                <w:b/>
                <w:bCs/>
                <w:color w:val="000000" w:themeColor="text1"/>
              </w:rPr>
              <w:t xml:space="preserve"> </w:t>
            </w:r>
            <w:r w:rsidR="00B4799E" w:rsidRPr="00B4799E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Engagement and Societal Impact</w:t>
            </w:r>
            <w:r w:rsidRPr="363FED3F">
              <w:rPr>
                <w:rStyle w:val="apple-style-spa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7A7D16" w:rsidRPr="00355ED2" w14:paraId="16D743DC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66250FF" w14:textId="77777777" w:rsidR="007A7D16" w:rsidRPr="00355ED2" w:rsidRDefault="007A7D16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br w:type="page"/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4CA2D5E" w14:textId="255CE702" w:rsidR="007A7D16" w:rsidRPr="00355ED2" w:rsidRDefault="00D16538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PRT </w:t>
            </w:r>
            <w:r w:rsidR="00AC6A73">
              <w:rPr>
                <w:rFonts w:ascii="Arial" w:hAnsi="Arial" w:cs="Arial"/>
                <w:sz w:val="20"/>
                <w:szCs w:val="20"/>
              </w:rPr>
              <w:t>b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reakfast at </w:t>
            </w:r>
            <w:r w:rsidR="00AC6A73">
              <w:rPr>
                <w:rFonts w:ascii="Arial" w:hAnsi="Arial" w:cs="Arial"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3B23C0" w14:textId="7736F01B" w:rsidR="007A7D16" w:rsidRPr="00355ED2" w:rsidRDefault="00D16538" w:rsidP="000A481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 xml:space="preserve">PRT </w:t>
            </w:r>
          </w:p>
        </w:tc>
      </w:tr>
      <w:tr w:rsidR="007A7D16" w:rsidRPr="00355ED2" w14:paraId="2412AC30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B5310DC" w14:textId="77777777" w:rsidR="007A7D16" w:rsidRPr="00355ED2" w:rsidRDefault="00273F9C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8:30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DF691DC" w14:textId="6C36EE5B" w:rsidR="007A7D16" w:rsidRPr="00355ED2" w:rsidRDefault="2E49E6E8" w:rsidP="00791C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363FED3F">
              <w:rPr>
                <w:rFonts w:ascii="Arial" w:hAnsi="Arial" w:cs="Arial"/>
                <w:sz w:val="20"/>
                <w:szCs w:val="20"/>
              </w:rPr>
              <w:t>Presentation on engagement</w:t>
            </w:r>
            <w:r w:rsidR="1A571149" w:rsidRPr="363FED3F">
              <w:rPr>
                <w:rFonts w:ascii="Arial" w:hAnsi="Arial" w:cs="Arial"/>
                <w:sz w:val="20"/>
                <w:szCs w:val="20"/>
              </w:rPr>
              <w:t xml:space="preserve"> and collaboration</w:t>
            </w:r>
            <w:r w:rsidRPr="363FED3F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6BDE64F4" w:rsidRPr="363FED3F">
              <w:rPr>
                <w:rFonts w:ascii="Arial" w:hAnsi="Arial" w:cs="Arial"/>
                <w:sz w:val="20"/>
                <w:szCs w:val="20"/>
              </w:rPr>
              <w:t xml:space="preserve">the school’s </w:t>
            </w:r>
            <w:r w:rsidRPr="363FED3F">
              <w:rPr>
                <w:rFonts w:ascii="Arial" w:hAnsi="Arial" w:cs="Arial"/>
                <w:sz w:val="20"/>
                <w:szCs w:val="20"/>
              </w:rPr>
              <w:t>external stakeholders</w:t>
            </w:r>
            <w:r w:rsidR="2C39DBD2" w:rsidRPr="363FED3F">
              <w:rPr>
                <w:rFonts w:ascii="Arial" w:hAnsi="Arial" w:cs="Arial"/>
                <w:sz w:val="20"/>
                <w:szCs w:val="20"/>
              </w:rPr>
              <w:t xml:space="preserve"> and its societal impact</w:t>
            </w:r>
            <w:r w:rsidRPr="363FED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F4320C6" w14:textId="12631944" w:rsidR="007A7D16" w:rsidRPr="00F62B9A" w:rsidRDefault="007A7D16" w:rsidP="363FE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9018E" w14:textId="77777777" w:rsidR="007A7D16" w:rsidRPr="00355ED2" w:rsidRDefault="6C186DEF" w:rsidP="363FED3F">
            <w:pPr>
              <w:rPr>
                <w:rFonts w:ascii="Arial" w:hAnsi="Arial" w:cs="Arial"/>
                <w:sz w:val="20"/>
                <w:szCs w:val="20"/>
              </w:rPr>
            </w:pPr>
            <w:r w:rsidRPr="363FED3F">
              <w:rPr>
                <w:rFonts w:ascii="Arial" w:hAnsi="Arial" w:cs="Arial"/>
                <w:sz w:val="20"/>
                <w:szCs w:val="20"/>
              </w:rPr>
              <w:t>Deans, Vice Deans, Department Chairs</w:t>
            </w:r>
          </w:p>
          <w:p w14:paraId="37466EBA" w14:textId="5F5B4098" w:rsidR="007A7D16" w:rsidRPr="00355ED2" w:rsidRDefault="007A7D16" w:rsidP="363FED3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73F9C" w:rsidRPr="00355ED2" w14:paraId="74CA554B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648660" w14:textId="77777777" w:rsidR="00273F9C" w:rsidRPr="00355ED2" w:rsidRDefault="00273F9C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A840204" w14:textId="77777777" w:rsidR="00273F9C" w:rsidRPr="00355ED2" w:rsidRDefault="00273F9C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on alumni engagement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54E3816" w14:textId="77777777" w:rsidR="00273F9C" w:rsidRPr="00355ED2" w:rsidRDefault="00273F9C" w:rsidP="00791C9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>Director-Alumni Relations, Alumni Relations Coordinator</w:t>
            </w:r>
          </w:p>
        </w:tc>
      </w:tr>
      <w:tr w:rsidR="00273F9C" w:rsidRPr="00355ED2" w14:paraId="0ABC7AF0" w14:textId="77777777" w:rsidTr="5F03C52C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1370C05" w14:textId="77777777" w:rsidR="00273F9C" w:rsidRPr="00355ED2" w:rsidRDefault="00273F9C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10:00 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7D4D358" w14:textId="77777777" w:rsidR="00273F9C" w:rsidRPr="00355ED2" w:rsidRDefault="00273F9C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B4799E" w:rsidRPr="00355ED2" w14:paraId="1B2CCE21" w14:textId="77777777" w:rsidTr="5F03C52C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C503DA" w14:textId="77777777" w:rsidR="00B4799E" w:rsidRPr="00355ED2" w:rsidRDefault="00B4799E" w:rsidP="00B4799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31CB04" w14:textId="042753E1" w:rsidR="00B4799E" w:rsidRPr="00355ED2" w:rsidRDefault="00B4799E" w:rsidP="00B47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AC6A7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="00AC6A73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ommittee and faculty to discuss research, engagement, societal impact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462602" w14:textId="1749B95A" w:rsidR="00B4799E" w:rsidRPr="00355ED2" w:rsidRDefault="00B4799E" w:rsidP="00B4799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committee/faculty</w:t>
            </w:r>
          </w:p>
        </w:tc>
      </w:tr>
    </w:tbl>
    <w:p w14:paraId="2C2DA4F0" w14:textId="77777777" w:rsidR="00B4799E" w:rsidRDefault="00B4799E">
      <w:r>
        <w:br w:type="page"/>
      </w:r>
    </w:p>
    <w:tbl>
      <w:tblPr>
        <w:tblW w:w="501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2835"/>
        <w:gridCol w:w="5888"/>
      </w:tblGrid>
      <w:tr w:rsidR="00734479" w:rsidRPr="00355ED2" w14:paraId="10BEBBC9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EC92B2" w14:textId="0C6F7D7C" w:rsidR="00734479" w:rsidRPr="00355ED2" w:rsidRDefault="00734479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7187521D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C46DD0" w14:textId="565891E1" w:rsidR="00734479" w:rsidRPr="00355ED2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on </w:t>
            </w:r>
            <w:r w:rsidR="00AC6A73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esources and </w:t>
            </w:r>
            <w:r w:rsidR="00AC6A73">
              <w:rPr>
                <w:rFonts w:ascii="Arial" w:hAnsi="Arial" w:cs="Arial"/>
                <w:sz w:val="20"/>
                <w:szCs w:val="20"/>
              </w:rPr>
              <w:t>a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dministration 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0B5926A" w14:textId="77777777" w:rsidR="00734479" w:rsidRPr="00F62B9A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F62B9A">
              <w:rPr>
                <w:rFonts w:ascii="Arial" w:hAnsi="Arial" w:cs="Arial"/>
                <w:sz w:val="20"/>
                <w:szCs w:val="20"/>
              </w:rPr>
              <w:t xml:space="preserve">Business School Senior Advisors: Group Resource Manager, Marketing Manager, HR Advisor, Business Development Manager, Academic Services Offer, Manager of Strategic Initiatives </w:t>
            </w:r>
          </w:p>
        </w:tc>
      </w:tr>
      <w:tr w:rsidR="00734479" w:rsidRPr="00355ED2" w14:paraId="0B2F76C1" w14:textId="77777777" w:rsidTr="363FED3F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36C83E" w14:textId="77777777" w:rsidR="00734479" w:rsidRPr="00355ED2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4649" w:type="pct"/>
            <w:gridSpan w:val="2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ACAB2B" w14:textId="77777777" w:rsidR="00734479" w:rsidRPr="00355ED2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Lunch with the Dean of Research, Pro Vice Chancellor, Academic Dean, Advisor of Quality and International Accreditation </w:t>
            </w:r>
          </w:p>
        </w:tc>
      </w:tr>
      <w:tr w:rsidR="00734479" w:rsidRPr="00355ED2" w14:paraId="323B4C2B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EB7BB7" w14:textId="77777777" w:rsidR="00734479" w:rsidRPr="00355ED2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13:00 </w:t>
            </w:r>
          </w:p>
        </w:tc>
        <w:tc>
          <w:tcPr>
            <w:tcW w:w="4649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2F5FEC4" w14:textId="32BCEA31" w:rsidR="00734479" w:rsidRPr="00355ED2" w:rsidRDefault="00734479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Time for PRT to work on </w:t>
            </w:r>
            <w:r w:rsidR="005B5BBE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>eport</w:t>
            </w:r>
          </w:p>
        </w:tc>
      </w:tr>
      <w:tr w:rsidR="008367E6" w:rsidRPr="00355ED2" w14:paraId="4AB20D6F" w14:textId="77777777" w:rsidTr="363FED3F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7E5D27C" w14:textId="77777777" w:rsidR="008367E6" w:rsidRPr="00355ED2" w:rsidRDefault="008367E6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14:30 </w:t>
            </w:r>
          </w:p>
        </w:tc>
        <w:tc>
          <w:tcPr>
            <w:tcW w:w="4649" w:type="pct"/>
            <w:gridSpan w:val="2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C8A6C1" w14:textId="77777777" w:rsidR="008367E6" w:rsidRPr="00355ED2" w:rsidRDefault="008367E6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Travel to off-site campus (if applicable)</w:t>
            </w:r>
          </w:p>
        </w:tc>
      </w:tr>
      <w:tr w:rsidR="00B626E4" w:rsidRPr="00355ED2" w14:paraId="599493CC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BA3491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7F5EF7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Tour of off-site campus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6AFDBA" w14:textId="77777777" w:rsidR="00B626E4" w:rsidRPr="00355ED2" w:rsidRDefault="008367E6" w:rsidP="00791C9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>Off-campus administration</w:t>
            </w:r>
          </w:p>
        </w:tc>
      </w:tr>
      <w:tr w:rsidR="00B626E4" w:rsidRPr="00355ED2" w14:paraId="5D211877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3F6E109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23EDA3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with off-campus administration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A60581C" w14:textId="77777777" w:rsidR="00B626E4" w:rsidRPr="00355ED2" w:rsidRDefault="008367E6" w:rsidP="00791C9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 xml:space="preserve">Off-campus administration </w:t>
            </w:r>
          </w:p>
        </w:tc>
      </w:tr>
      <w:tr w:rsidR="00B626E4" w:rsidRPr="00355ED2" w14:paraId="69CF2F03" w14:textId="77777777" w:rsidTr="363FED3F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9B47574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17:00 </w:t>
            </w:r>
          </w:p>
        </w:tc>
        <w:tc>
          <w:tcPr>
            <w:tcW w:w="4649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0AD661" w14:textId="2054DF60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Depart off-site campus for </w:t>
            </w:r>
            <w:r w:rsidR="005B5BBE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otel; PRT </w:t>
            </w:r>
            <w:r w:rsidR="005B5BBE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inner alone at </w:t>
            </w:r>
            <w:r w:rsidR="005B5BBE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>otel</w:t>
            </w:r>
          </w:p>
        </w:tc>
      </w:tr>
      <w:tr w:rsidR="00B626E4" w:rsidRPr="00355ED2" w14:paraId="40453099" w14:textId="77777777" w:rsidTr="363FED3F">
        <w:trPr>
          <w:trHeight w:val="20"/>
        </w:trPr>
        <w:tc>
          <w:tcPr>
            <w:tcW w:w="1862" w:type="pct"/>
            <w:gridSpan w:val="2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4B75F5" w14:textId="70FCCF6A" w:rsidR="00B626E4" w:rsidRPr="00355ED2" w:rsidRDefault="00185E6A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Four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5F9191D" w14:textId="77777777" w:rsidR="00B626E4" w:rsidRPr="00355ED2" w:rsidRDefault="00B626E4" w:rsidP="0079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B626E4" w:rsidRPr="00355ED2" w14:paraId="359B73E6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6626DD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br w:type="page"/>
              <w:t>7:30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EEDB87D" w14:textId="656FE3E2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PRT Breakfast at </w:t>
            </w:r>
            <w:r w:rsidR="005B5BBE">
              <w:rPr>
                <w:rFonts w:ascii="Arial" w:hAnsi="Arial" w:cs="Arial"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CB62D6" w14:textId="02587BF4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 xml:space="preserve">PRT </w:t>
            </w:r>
          </w:p>
        </w:tc>
      </w:tr>
      <w:tr w:rsidR="00B626E4" w:rsidRPr="00355ED2" w14:paraId="4FE4C542" w14:textId="77777777" w:rsidTr="363FED3F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7BA1553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br w:type="page"/>
              <w:t>8:30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8D0D1AB" w14:textId="6324D9E8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Debrief with </w:t>
            </w:r>
            <w:r w:rsidR="005B5BBE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eans, </w:t>
            </w:r>
            <w:r w:rsidR="005B5BBE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5B5BBE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>eans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E084FA8" w14:textId="1797F358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>Dean, Vice Deans</w:t>
            </w:r>
          </w:p>
        </w:tc>
      </w:tr>
      <w:tr w:rsidR="00B626E4" w:rsidRPr="00355ED2" w14:paraId="44893D79" w14:textId="77777777" w:rsidTr="0087146A">
        <w:trPr>
          <w:trHeight w:val="725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6705E1B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9:30 </w:t>
            </w:r>
          </w:p>
        </w:tc>
        <w:tc>
          <w:tcPr>
            <w:tcW w:w="151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FD6DF36" w14:textId="51511682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Exit Interview with </w:t>
            </w:r>
            <w:r w:rsidR="005B5BBE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5B5BBE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hancellor and </w:t>
            </w:r>
            <w:r w:rsidR="005B5BBE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eputy </w:t>
            </w:r>
            <w:r w:rsidR="005B5BBE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5B5BBE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>hancellor</w:t>
            </w:r>
          </w:p>
          <w:p w14:paraId="213E1DAB" w14:textId="77777777" w:rsidR="00B626E4" w:rsidRPr="00355ED2" w:rsidRDefault="00B626E4" w:rsidP="00791C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04F71F" w14:textId="77777777" w:rsidR="00B626E4" w:rsidRPr="00F62B9A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F62B9A">
              <w:rPr>
                <w:rFonts w:ascii="Arial" w:hAnsi="Arial" w:cs="Arial"/>
                <w:sz w:val="20"/>
                <w:szCs w:val="20"/>
              </w:rPr>
              <w:t xml:space="preserve">Vice Chancellor, Deputy Vice Chancellor </w:t>
            </w:r>
          </w:p>
        </w:tc>
      </w:tr>
      <w:tr w:rsidR="00B626E4" w:rsidRPr="00355ED2" w14:paraId="1217C73C" w14:textId="77777777" w:rsidTr="363FED3F">
        <w:trPr>
          <w:trHeight w:val="122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008234C" w14:textId="77777777" w:rsidR="00B626E4" w:rsidRPr="00355ED2" w:rsidRDefault="00B626E4" w:rsidP="00791C90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10:30 </w:t>
            </w:r>
          </w:p>
        </w:tc>
        <w:tc>
          <w:tcPr>
            <w:tcW w:w="4649" w:type="pct"/>
            <w:gridSpan w:val="2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33EFA5E" w14:textId="7C7B2FBD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PRT </w:t>
            </w:r>
            <w:r w:rsidR="005B5BBE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epart </w:t>
            </w:r>
            <w:r w:rsidR="005B5BBE">
              <w:rPr>
                <w:rFonts w:ascii="Arial" w:hAnsi="Arial" w:cs="Arial"/>
                <w:sz w:val="20"/>
                <w:szCs w:val="20"/>
              </w:rPr>
              <w:t>or finalizing report</w:t>
            </w:r>
          </w:p>
        </w:tc>
      </w:tr>
    </w:tbl>
    <w:p w14:paraId="35430F88" w14:textId="77777777" w:rsidR="007F7B7B" w:rsidRDefault="007F7B7B" w:rsidP="00B626E4"/>
    <w:sectPr w:rsidR="007F7B7B" w:rsidSect="0070144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89D0" w14:textId="77777777" w:rsidR="00952473" w:rsidRDefault="00952473" w:rsidP="003C3F61">
      <w:r>
        <w:separator/>
      </w:r>
    </w:p>
  </w:endnote>
  <w:endnote w:type="continuationSeparator" w:id="0">
    <w:p w14:paraId="2A880EDC" w14:textId="77777777" w:rsidR="00952473" w:rsidRDefault="00952473" w:rsidP="003C3F61">
      <w:r>
        <w:continuationSeparator/>
      </w:r>
    </w:p>
  </w:endnote>
  <w:endnote w:type="continuationNotice" w:id="1">
    <w:p w14:paraId="0FA2252A" w14:textId="77777777" w:rsidR="00952473" w:rsidRDefault="0095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7C84F0" w14:paraId="43D26AE5" w14:textId="77777777" w:rsidTr="1D7C84F0">
      <w:tc>
        <w:tcPr>
          <w:tcW w:w="3120" w:type="dxa"/>
        </w:tcPr>
        <w:p w14:paraId="0F0C808F" w14:textId="5679E535" w:rsidR="1D7C84F0" w:rsidRDefault="1D7C84F0" w:rsidP="1D7C84F0">
          <w:pPr>
            <w:pStyle w:val="Header"/>
            <w:ind w:left="-115"/>
          </w:pPr>
        </w:p>
      </w:tc>
      <w:tc>
        <w:tcPr>
          <w:tcW w:w="3120" w:type="dxa"/>
        </w:tcPr>
        <w:p w14:paraId="5769FE52" w14:textId="03DFE0FA" w:rsidR="1D7C84F0" w:rsidRDefault="1D7C84F0" w:rsidP="1D7C84F0">
          <w:pPr>
            <w:pStyle w:val="Header"/>
            <w:jc w:val="center"/>
          </w:pPr>
        </w:p>
      </w:tc>
      <w:tc>
        <w:tcPr>
          <w:tcW w:w="3120" w:type="dxa"/>
        </w:tcPr>
        <w:p w14:paraId="1913D401" w14:textId="665EA7CB" w:rsidR="1D7C84F0" w:rsidRDefault="1D7C84F0" w:rsidP="1D7C84F0">
          <w:pPr>
            <w:pStyle w:val="Header"/>
            <w:ind w:right="-115"/>
            <w:jc w:val="right"/>
          </w:pPr>
        </w:p>
      </w:tc>
    </w:tr>
  </w:tbl>
  <w:p w14:paraId="7A8F6712" w14:textId="4207F75A" w:rsidR="1D7C84F0" w:rsidRDefault="1D7C84F0" w:rsidP="1D7C8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4FBE" w14:textId="0A4B9B9B" w:rsidR="0010157C" w:rsidRDefault="00701444">
    <w:pPr>
      <w:pStyle w:val="Footer"/>
      <w:rPr>
        <w:rFonts w:ascii="Arial" w:hAnsi="Arial" w:cs="Arial"/>
        <w:sz w:val="16"/>
        <w:szCs w:val="16"/>
      </w:rPr>
    </w:pPr>
    <w:r w:rsidRPr="001C0195">
      <w:rPr>
        <w:rFonts w:ascii="Arial" w:hAnsi="Arial" w:cs="Arial"/>
        <w:sz w:val="16"/>
        <w:szCs w:val="16"/>
      </w:rPr>
      <w:t>SampleVisitSchedule_InitialBus_</w:t>
    </w:r>
    <w:r w:rsidR="00C051E2">
      <w:rPr>
        <w:rFonts w:ascii="Arial" w:hAnsi="Arial" w:cs="Arial"/>
        <w:sz w:val="16"/>
        <w:szCs w:val="16"/>
      </w:rPr>
      <w:t>v20220314</w:t>
    </w:r>
  </w:p>
  <w:p w14:paraId="564ED26B" w14:textId="77777777" w:rsidR="00C051E2" w:rsidRPr="0010157C" w:rsidRDefault="00C051E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9316" w14:textId="77777777" w:rsidR="00952473" w:rsidRDefault="00952473" w:rsidP="003C3F61">
      <w:r>
        <w:separator/>
      </w:r>
    </w:p>
  </w:footnote>
  <w:footnote w:type="continuationSeparator" w:id="0">
    <w:p w14:paraId="221F1975" w14:textId="77777777" w:rsidR="00952473" w:rsidRDefault="00952473" w:rsidP="003C3F61">
      <w:r>
        <w:continuationSeparator/>
      </w:r>
    </w:p>
  </w:footnote>
  <w:footnote w:type="continuationNotice" w:id="1">
    <w:p w14:paraId="5D502AFF" w14:textId="77777777" w:rsidR="00952473" w:rsidRDefault="00952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F660" w14:textId="77777777" w:rsidR="00355ED2" w:rsidRDefault="00355E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F7915" wp14:editId="39051D88">
          <wp:simplePos x="0" y="0"/>
          <wp:positionH relativeFrom="column">
            <wp:posOffset>4785360</wp:posOffset>
          </wp:positionH>
          <wp:positionV relativeFrom="paragraph">
            <wp:posOffset>-281940</wp:posOffset>
          </wp:positionV>
          <wp:extent cx="1828800" cy="584835"/>
          <wp:effectExtent l="0" t="0" r="0" b="0"/>
          <wp:wrapNone/>
          <wp:docPr id="1" name="Picture 1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5E9577" w14:textId="77777777" w:rsidR="00355ED2" w:rsidRDefault="00355ED2">
    <w:pPr>
      <w:pStyle w:val="Header"/>
    </w:pPr>
  </w:p>
  <w:p w14:paraId="4998F934" w14:textId="77777777" w:rsidR="00D0555F" w:rsidRDefault="007B53D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144AAA79" wp14:editId="0F7AA30D">
              <wp:simplePos x="0" y="0"/>
              <wp:positionH relativeFrom="margin">
                <wp:posOffset>-104775</wp:posOffset>
              </wp:positionH>
              <wp:positionV relativeFrom="page">
                <wp:posOffset>828675</wp:posOffset>
              </wp:positionV>
              <wp:extent cx="6013450" cy="277495"/>
              <wp:effectExtent l="0" t="0" r="25400" b="27305"/>
              <wp:wrapSquare wrapText="bothSides"/>
              <wp:docPr id="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3450" cy="27749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CDDAF3" w14:textId="3DE62945" w:rsidR="00355ED2" w:rsidRPr="00355ED2" w:rsidRDefault="00355ED2" w:rsidP="00355ED2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SAMPLE INITIAL ACCREDITATION </w:t>
                          </w:r>
                          <w:r w:rsidR="008714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ON-CAMPUS </w:t>
                          </w: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VISIT SCHEDULE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-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4AAA79" id="Rectangle 197" o:spid="_x0000_s1026" style="position:absolute;margin-left:-8.25pt;margin-top:65.25pt;width:473.5pt;height:21.85pt;z-index:-251658239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" o:allowoverlap="f" fillcolor="#099" strokecolor="#099" strokeweight="2pt">
              <v:path arrowok="t"/>
              <v:textbox style="mso-fit-shape-to-text:t">
                <w:txbxContent>
                  <w:p w14:paraId="6ECDDAF3" w14:textId="3DE62945" w:rsidR="00355ED2" w:rsidRPr="00355ED2" w:rsidRDefault="00355ED2" w:rsidP="00355ED2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SAMPLE INITIAL ACCREDITATION </w:t>
                    </w:r>
                    <w:r w:rsidR="0087146A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ON-CAMPUS </w:t>
                    </w: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VISIT SCHEDULE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>- BUSINESS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021" w14:textId="77777777" w:rsidR="00185E6A" w:rsidRDefault="00185E6A" w:rsidP="00185E6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472B588" wp14:editId="6FAB1C50">
          <wp:simplePos x="0" y="0"/>
          <wp:positionH relativeFrom="column">
            <wp:posOffset>4785360</wp:posOffset>
          </wp:positionH>
          <wp:positionV relativeFrom="paragraph">
            <wp:posOffset>-281940</wp:posOffset>
          </wp:positionV>
          <wp:extent cx="1828800" cy="584835"/>
          <wp:effectExtent l="0" t="0" r="0" b="0"/>
          <wp:wrapNone/>
          <wp:docPr id="3" name="Picture 3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033FAC" w14:textId="77777777" w:rsidR="00185E6A" w:rsidRDefault="00185E6A" w:rsidP="00185E6A">
    <w:pPr>
      <w:pStyle w:val="Header"/>
    </w:pPr>
  </w:p>
  <w:p w14:paraId="20F49553" w14:textId="2C446328" w:rsidR="00185E6A" w:rsidRDefault="00185E6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3" behindDoc="1" locked="0" layoutInCell="1" allowOverlap="0" wp14:anchorId="126A1749" wp14:editId="0B0C067E">
              <wp:simplePos x="0" y="0"/>
              <wp:positionH relativeFrom="margin">
                <wp:posOffset>-104775</wp:posOffset>
              </wp:positionH>
              <wp:positionV relativeFrom="page">
                <wp:posOffset>828675</wp:posOffset>
              </wp:positionV>
              <wp:extent cx="6013450" cy="277495"/>
              <wp:effectExtent l="0" t="0" r="25400" b="27305"/>
              <wp:wrapSquare wrapText="bothSides"/>
              <wp:docPr id="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3450" cy="27749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3EED1" w14:textId="34C37142" w:rsidR="00185E6A" w:rsidRPr="00355ED2" w:rsidRDefault="00185E6A" w:rsidP="00185E6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SAMPLE INITIAL ACCREDITATION </w:t>
                          </w:r>
                          <w:r w:rsidR="008714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ON-CAMPUS </w:t>
                          </w: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VISIT SCHEDULE </w:t>
                          </w:r>
                          <w:r w:rsidR="001015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BUSINESS</w:t>
                          </w:r>
                          <w:r w:rsidR="001015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(2020)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6A1749" id="_x0000_s1027" style="position:absolute;margin-left:-8.25pt;margin-top:65.25pt;width:473.5pt;height:21.85pt;z-index:-251658237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" o:allowoverlap="f" fillcolor="#099" strokecolor="#099" strokeweight="2pt">
              <v:path arrowok="t"/>
              <v:textbox style="mso-fit-shape-to-text:t">
                <w:txbxContent>
                  <w:p w14:paraId="0063EED1" w14:textId="34C37142" w:rsidR="00185E6A" w:rsidRPr="00355ED2" w:rsidRDefault="00185E6A" w:rsidP="00185E6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SAMPLE INITIAL ACCREDITATION </w:t>
                    </w:r>
                    <w:r w:rsidR="0087146A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ON-CAMPUS </w:t>
                    </w: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VISIT SCHEDULE </w:t>
                    </w:r>
                    <w:r w:rsidR="0010157C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BUSINESS</w:t>
                    </w:r>
                    <w:r w:rsidR="0010157C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(2020)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16"/>
    <w:rsid w:val="00000379"/>
    <w:rsid w:val="00001E6B"/>
    <w:rsid w:val="00047848"/>
    <w:rsid w:val="000659C6"/>
    <w:rsid w:val="00095B0F"/>
    <w:rsid w:val="000A4819"/>
    <w:rsid w:val="000C50D7"/>
    <w:rsid w:val="0010157C"/>
    <w:rsid w:val="00102E75"/>
    <w:rsid w:val="00111652"/>
    <w:rsid w:val="00174938"/>
    <w:rsid w:val="00185E6A"/>
    <w:rsid w:val="001B252A"/>
    <w:rsid w:val="001C0195"/>
    <w:rsid w:val="001C0A5E"/>
    <w:rsid w:val="0021696A"/>
    <w:rsid w:val="00220678"/>
    <w:rsid w:val="00220EF1"/>
    <w:rsid w:val="002373EB"/>
    <w:rsid w:val="00246F7B"/>
    <w:rsid w:val="002733DB"/>
    <w:rsid w:val="00273F9C"/>
    <w:rsid w:val="002A1130"/>
    <w:rsid w:val="002A2E92"/>
    <w:rsid w:val="002D1AA4"/>
    <w:rsid w:val="003272EE"/>
    <w:rsid w:val="00355ED2"/>
    <w:rsid w:val="00377483"/>
    <w:rsid w:val="003B0360"/>
    <w:rsid w:val="003C0BAD"/>
    <w:rsid w:val="003C3F61"/>
    <w:rsid w:val="003E1579"/>
    <w:rsid w:val="003F4B35"/>
    <w:rsid w:val="00400899"/>
    <w:rsid w:val="0040403D"/>
    <w:rsid w:val="004829C3"/>
    <w:rsid w:val="004A22B7"/>
    <w:rsid w:val="004A73A7"/>
    <w:rsid w:val="004F1E9A"/>
    <w:rsid w:val="00506ABE"/>
    <w:rsid w:val="005272D1"/>
    <w:rsid w:val="00557582"/>
    <w:rsid w:val="005B0E49"/>
    <w:rsid w:val="005B5BBE"/>
    <w:rsid w:val="005E37EE"/>
    <w:rsid w:val="00616AFC"/>
    <w:rsid w:val="00617029"/>
    <w:rsid w:val="0062264F"/>
    <w:rsid w:val="00623DD0"/>
    <w:rsid w:val="00642AB7"/>
    <w:rsid w:val="006C3820"/>
    <w:rsid w:val="00701444"/>
    <w:rsid w:val="0072024A"/>
    <w:rsid w:val="00724778"/>
    <w:rsid w:val="00734479"/>
    <w:rsid w:val="00777C20"/>
    <w:rsid w:val="00791C90"/>
    <w:rsid w:val="007A7D16"/>
    <w:rsid w:val="007B4B99"/>
    <w:rsid w:val="007B53DE"/>
    <w:rsid w:val="007C0712"/>
    <w:rsid w:val="007F7B7B"/>
    <w:rsid w:val="00803DE0"/>
    <w:rsid w:val="0082087A"/>
    <w:rsid w:val="008367E6"/>
    <w:rsid w:val="0087146A"/>
    <w:rsid w:val="008C5959"/>
    <w:rsid w:val="008E51C9"/>
    <w:rsid w:val="00921348"/>
    <w:rsid w:val="0093162F"/>
    <w:rsid w:val="00952473"/>
    <w:rsid w:val="00971D56"/>
    <w:rsid w:val="00976C06"/>
    <w:rsid w:val="009967FD"/>
    <w:rsid w:val="009B6E71"/>
    <w:rsid w:val="009F103C"/>
    <w:rsid w:val="00A03256"/>
    <w:rsid w:val="00A505D3"/>
    <w:rsid w:val="00A66714"/>
    <w:rsid w:val="00AA7BBB"/>
    <w:rsid w:val="00AC6A73"/>
    <w:rsid w:val="00AE5C2B"/>
    <w:rsid w:val="00B13B93"/>
    <w:rsid w:val="00B14B64"/>
    <w:rsid w:val="00B43D41"/>
    <w:rsid w:val="00B4799E"/>
    <w:rsid w:val="00B626E4"/>
    <w:rsid w:val="00BB54EA"/>
    <w:rsid w:val="00C051E2"/>
    <w:rsid w:val="00C2660E"/>
    <w:rsid w:val="00C36B77"/>
    <w:rsid w:val="00C43591"/>
    <w:rsid w:val="00C543F7"/>
    <w:rsid w:val="00C54737"/>
    <w:rsid w:val="00C770A1"/>
    <w:rsid w:val="00C87154"/>
    <w:rsid w:val="00C97601"/>
    <w:rsid w:val="00CE27BA"/>
    <w:rsid w:val="00CE399D"/>
    <w:rsid w:val="00CE64E1"/>
    <w:rsid w:val="00D0555F"/>
    <w:rsid w:val="00D16538"/>
    <w:rsid w:val="00D84749"/>
    <w:rsid w:val="00DE2605"/>
    <w:rsid w:val="00E450E4"/>
    <w:rsid w:val="00E723DA"/>
    <w:rsid w:val="00EB2505"/>
    <w:rsid w:val="00EB57B0"/>
    <w:rsid w:val="00F33A5B"/>
    <w:rsid w:val="00F62B9A"/>
    <w:rsid w:val="00FA73CB"/>
    <w:rsid w:val="01AD6826"/>
    <w:rsid w:val="03466749"/>
    <w:rsid w:val="05A12D0F"/>
    <w:rsid w:val="096CC979"/>
    <w:rsid w:val="0D0FC319"/>
    <w:rsid w:val="0F51FA3A"/>
    <w:rsid w:val="158D32D2"/>
    <w:rsid w:val="1A571149"/>
    <w:rsid w:val="1D7C84F0"/>
    <w:rsid w:val="20A7B46E"/>
    <w:rsid w:val="231F7118"/>
    <w:rsid w:val="277AA34A"/>
    <w:rsid w:val="29149BAA"/>
    <w:rsid w:val="2C39DBD2"/>
    <w:rsid w:val="2E49E6E8"/>
    <w:rsid w:val="2ECC437B"/>
    <w:rsid w:val="30738633"/>
    <w:rsid w:val="31CAA7A6"/>
    <w:rsid w:val="33AFD85B"/>
    <w:rsid w:val="33F97F02"/>
    <w:rsid w:val="363FED3F"/>
    <w:rsid w:val="36B093FF"/>
    <w:rsid w:val="459864F8"/>
    <w:rsid w:val="474E90F0"/>
    <w:rsid w:val="4DADA204"/>
    <w:rsid w:val="4EB51A54"/>
    <w:rsid w:val="59BBF683"/>
    <w:rsid w:val="5F03C52C"/>
    <w:rsid w:val="63A534CB"/>
    <w:rsid w:val="6BDE64F4"/>
    <w:rsid w:val="6C186DEF"/>
    <w:rsid w:val="6C61B5DB"/>
    <w:rsid w:val="6C9F2B46"/>
    <w:rsid w:val="7187521D"/>
    <w:rsid w:val="72FE4E6A"/>
    <w:rsid w:val="790B596E"/>
    <w:rsid w:val="7BDA4228"/>
    <w:rsid w:val="7BE2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2D6B"/>
  <w15:docId w15:val="{30E75901-1A5D-4138-BCD4-6282D1D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7A7D1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C3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5F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B4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A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8" ma:contentTypeDescription="Create a new document." ma:contentTypeScope="" ma:versionID="96451227584eb0c65eade1e71eadb076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cb2c97b898f7a3b628c918067ed0a38f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6AA21-5897-408C-9E12-43D136E27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CFB64-3909-46E5-9748-1C827607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D86A6-D77E-4C03-837E-13E7CA85E1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3480</Characters>
  <Application>Microsoft Office Word</Application>
  <DocSecurity>4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Mintz</dc:creator>
  <cp:keywords/>
  <cp:lastModifiedBy>Lauren Maradei</cp:lastModifiedBy>
  <cp:revision>48</cp:revision>
  <dcterms:created xsi:type="dcterms:W3CDTF">2020-07-10T02:11:00Z</dcterms:created>
  <dcterms:modified xsi:type="dcterms:W3CDTF">2022-03-15T18:33:00Z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30515800</vt:r8>
  </property>
  <property fmtid="{D5CDD505-2E9C-101B-9397-08002B2CF9AE}" pid="4" name="MediaServiceImageTags">
    <vt:lpwstr/>
  </property>
</Properties>
</file>